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E2E67">
      <w:pPr>
        <w:adjustRightInd w:val="0"/>
        <w:snapToGrid w:val="0"/>
        <w:spacing w:line="570" w:lineRule="exact"/>
        <w:outlineLvl w:val="0"/>
        <w:rPr>
          <w:rFonts w:ascii="Times New Roman" w:hAnsi="Times New Roman" w:eastAsia="方正黑体_GBK" w:cs="Times New Roman"/>
          <w:sz w:val="32"/>
          <w:szCs w:val="32"/>
        </w:rPr>
      </w:pPr>
      <w:bookmarkStart w:id="10" w:name="_GoBack"/>
      <w:bookmarkEnd w:id="10"/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 w14:paraId="236A30EC">
      <w:pPr>
        <w:adjustRightInd w:val="0"/>
        <w:snapToGrid w:val="0"/>
        <w:spacing w:line="570" w:lineRule="exact"/>
        <w:outlineLvl w:val="0"/>
        <w:rPr>
          <w:rFonts w:ascii="Times New Roman" w:hAnsi="Times New Roman" w:eastAsia="方正黑体_GBK" w:cs="Times New Roman"/>
          <w:sz w:val="32"/>
          <w:szCs w:val="32"/>
        </w:rPr>
      </w:pPr>
    </w:p>
    <w:p w14:paraId="1E32ECC7">
      <w:pPr>
        <w:keepNext/>
        <w:keepLines/>
        <w:widowControl w:val="0"/>
        <w:numPr>
          <w:ilvl w:val="0"/>
          <w:numId w:val="0"/>
        </w:numPr>
        <w:spacing w:line="570" w:lineRule="exact"/>
        <w:jc w:val="center"/>
        <w:outlineLvl w:val="1"/>
        <w:rPr>
          <w:rFonts w:hint="eastAsia" w:ascii="Times New Roman Regular" w:hAnsi="Times New Roman Regular" w:eastAsia="方正小标宋_GBK" w:cs="Times New Roman Regular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</w:pPr>
      <w:bookmarkStart w:id="0" w:name="_Toc17197718"/>
      <w:bookmarkStart w:id="1" w:name="_Toc132367124"/>
      <w:r>
        <w:rPr>
          <w:rFonts w:hint="eastAsia" w:ascii="Times New Roman Regular" w:hAnsi="Times New Roman Regular" w:eastAsia="方正小标宋_GBK" w:cs="Times New Roman Regular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  <w:t>盐城市场景创新应用产业投资基金</w:t>
      </w:r>
    </w:p>
    <w:p w14:paraId="574ECD6B">
      <w:pPr>
        <w:keepNext/>
        <w:keepLines/>
        <w:widowControl w:val="0"/>
        <w:numPr>
          <w:ilvl w:val="0"/>
          <w:numId w:val="0"/>
        </w:numPr>
        <w:spacing w:line="570" w:lineRule="exact"/>
        <w:jc w:val="center"/>
        <w:outlineLvl w:val="1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管理机构申报材料说明</w:t>
      </w:r>
    </w:p>
    <w:bookmarkEnd w:id="0"/>
    <w:bookmarkEnd w:id="1"/>
    <w:p w14:paraId="1909A03B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76F87B5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申报方应根据按以下要求提交材料。</w:t>
      </w:r>
    </w:p>
    <w:p w14:paraId="69DD6B9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文件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方正黑体_GBK" w:cs="Times New Roman"/>
          <w:sz w:val="32"/>
          <w:szCs w:val="32"/>
        </w:rPr>
        <w:t xml:space="preserve"> 申报方概况</w:t>
      </w:r>
    </w:p>
    <w:p w14:paraId="673DC2F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bookmarkStart w:id="2" w:name="_Hlk146711378"/>
      <w:r>
        <w:rPr>
          <w:rFonts w:ascii="Times New Roman" w:hAnsi="Times New Roman" w:eastAsia="方正楷体_GBK" w:cs="Times New Roman"/>
          <w:sz w:val="32"/>
          <w:szCs w:val="32"/>
        </w:rPr>
        <w:t>（一）基本情况</w:t>
      </w:r>
    </w:p>
    <w:p w14:paraId="16579459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包括机构名称、注册地址、认缴及实缴出资、股权结构、实际控制人、治理架构、高管团队、历史沿革、行业地位、所获荣誉等。</w:t>
      </w:r>
    </w:p>
    <w:p w14:paraId="6010A771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</w:t>
      </w:r>
      <w:bookmarkStart w:id="3" w:name="_Hlk162338094"/>
      <w:r>
        <w:rPr>
          <w:rFonts w:ascii="Times New Roman" w:hAnsi="Times New Roman" w:eastAsia="方正楷体_GBK" w:cs="Times New Roman"/>
          <w:sz w:val="32"/>
          <w:szCs w:val="32"/>
        </w:rPr>
        <w:t>业务及团队情况</w:t>
      </w:r>
      <w:bookmarkEnd w:id="3"/>
    </w:p>
    <w:p w14:paraId="4DBA56E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4" w:name="_Hlk162338099"/>
      <w:r>
        <w:rPr>
          <w:rFonts w:ascii="Times New Roman" w:hAnsi="Times New Roman" w:eastAsia="方正仿宋_GBK" w:cs="Times New Roman"/>
          <w:sz w:val="32"/>
          <w:szCs w:val="32"/>
        </w:rPr>
        <w:t>包括业务布局、私募股权投资业务概况、旗下私募基金管理人情况等；部门设置情况、部门职责及人员配置；核心业务团队、风控团队、后台管理团队情况等。</w:t>
      </w:r>
      <w:bookmarkEnd w:id="4"/>
    </w:p>
    <w:p w14:paraId="20A9AAF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（三）制度建设情况</w:t>
      </w:r>
    </w:p>
    <w:p w14:paraId="687A6A0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5" w:name="_Hlk146710900"/>
      <w:r>
        <w:rPr>
          <w:rFonts w:ascii="Times New Roman" w:hAnsi="Times New Roman" w:eastAsia="方正仿宋_GBK" w:cs="Times New Roman"/>
          <w:sz w:val="32"/>
          <w:szCs w:val="32"/>
        </w:rPr>
        <w:t>包括基金募集制度、立项制度、投资决策制度、投后管理制度、内控风险制度、激励约束制度、跟投制度、利益冲突制度等。</w:t>
      </w:r>
    </w:p>
    <w:bookmarkEnd w:id="5"/>
    <w:p w14:paraId="134BC728">
      <w:pPr>
        <w:keepNext/>
        <w:keepLines/>
        <w:widowControl/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（四）财务情况</w:t>
      </w:r>
    </w:p>
    <w:p w14:paraId="44BAB92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6" w:name="_Hlk162338143"/>
      <w:r>
        <w:rPr>
          <w:rFonts w:ascii="Times New Roman" w:hAnsi="Times New Roman" w:eastAsia="方正仿宋_GBK" w:cs="Times New Roman"/>
          <w:sz w:val="32"/>
          <w:szCs w:val="32"/>
        </w:rPr>
        <w:t>包括总体财务情况、各业务板块财务数据、私募股权投资业务板块说明管理费收入和业绩报酬收入占比等。并提供近三年审计报告。</w:t>
      </w:r>
    </w:p>
    <w:bookmarkEnd w:id="6"/>
    <w:p w14:paraId="615E1D9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（五）累计管理基金总体情况</w:t>
      </w:r>
    </w:p>
    <w:p w14:paraId="61E356DC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57FB9496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（六）历史投资业绩列表</w:t>
      </w:r>
    </w:p>
    <w:p w14:paraId="121A016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ascii="Times New Roman" w:hAnsi="Times New Roman" w:eastAsia="方正仿宋_GBK" w:cs="Times New Roman"/>
          <w:sz w:val="32"/>
          <w:szCs w:val="32"/>
        </w:rPr>
        <w:t>直投基金列表：包括基金名称、注册地、成立时间、存续期、出资人结构、基金规模、实缴规模、投资领域、投资阶段、已投规模、已投项目数量、退出项目数量、退出项目金额、DPI、IRR、MOIC、明星项目等；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</w:p>
    <w:p w14:paraId="64D8F1E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ascii="Times New Roman" w:hAnsi="Times New Roman" w:eastAsia="方正仿宋_GBK" w:cs="Times New Roman"/>
          <w:sz w:val="32"/>
          <w:szCs w:val="32"/>
        </w:rPr>
        <w:t>直投项目列表：包括项目名称、项目所在地、项目领域、投资时间、投资轮次、投资主体、领投/跟投、投资金额、占股比例、是否退出、退出日期、退出方式、DPI、IRR、MOIC、未退出的项目进展及项目估值、计划的退出方式等。</w:t>
      </w:r>
    </w:p>
    <w:bookmarkEnd w:id="2"/>
    <w:p w14:paraId="2469ED2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（七）</w:t>
      </w:r>
      <w:bookmarkStart w:id="7" w:name="_Hlk146711398"/>
      <w:r>
        <w:rPr>
          <w:rFonts w:ascii="Times New Roman" w:hAnsi="Times New Roman" w:eastAsia="方正楷体_GBK" w:cs="Times New Roman"/>
          <w:sz w:val="32"/>
          <w:szCs w:val="32"/>
        </w:rPr>
        <w:t>存在关联关系的其他基金管理机构情况说明（如有）</w:t>
      </w:r>
      <w:bookmarkEnd w:id="7"/>
    </w:p>
    <w:p w14:paraId="5A6F973A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（八）</w:t>
      </w:r>
      <w:bookmarkStart w:id="8" w:name="_Hlk146711416"/>
      <w:r>
        <w:rPr>
          <w:rFonts w:ascii="Times New Roman" w:hAnsi="Times New Roman" w:eastAsia="方正楷体_GBK" w:cs="Times New Roman"/>
          <w:sz w:val="32"/>
          <w:szCs w:val="32"/>
        </w:rPr>
        <w:t>有关诉讼、仲裁、担保、处罚及其他或有风险事项说明</w:t>
      </w:r>
    </w:p>
    <w:p w14:paraId="31E5685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文件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黑体_GBK" w:cs="Times New Roman"/>
          <w:sz w:val="32"/>
          <w:szCs w:val="32"/>
        </w:rPr>
        <w:t xml:space="preserve"> 申报方管理团队情况</w:t>
      </w:r>
    </w:p>
    <w:p w14:paraId="1EC63FD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拟服务于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</w:t>
      </w:r>
      <w:r>
        <w:rPr>
          <w:rFonts w:ascii="Times New Roman" w:hAnsi="Times New Roman" w:eastAsia="方正仿宋_GBK" w:cs="Times New Roman"/>
          <w:sz w:val="32"/>
          <w:szCs w:val="32"/>
        </w:rPr>
        <w:t>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bookmarkEnd w:id="8"/>
    <w:p w14:paraId="7570704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文件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方正黑体_GBK" w:cs="Times New Roman"/>
          <w:sz w:val="32"/>
          <w:szCs w:val="32"/>
        </w:rPr>
        <w:t xml:space="preserve"> 储备项目情况</w:t>
      </w:r>
    </w:p>
    <w:p w14:paraId="0BE603CB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包括项目名称、项目所在地、项目领域、项目简介、财务情况、团队情况、项目估值、拟投资金额、项目价值和亮点、项目推进进度等。</w:t>
      </w:r>
    </w:p>
    <w:p w14:paraId="4051A26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文件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黑体_GBK" w:cs="Times New Roman"/>
          <w:sz w:val="32"/>
          <w:szCs w:val="32"/>
        </w:rPr>
        <w:t xml:space="preserve"> 申报方认为需要说明或提供的其他材料</w:t>
      </w:r>
    </w:p>
    <w:p w14:paraId="259FAFB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包括但不限于：营业执照、章程或合伙协议、登记备案证明、法定代表人或执行事务合伙人（或其委派代表）身份证明。</w:t>
      </w:r>
    </w:p>
    <w:p w14:paraId="678576A1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文件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黑体_GBK" w:cs="Times New Roman"/>
          <w:sz w:val="32"/>
          <w:szCs w:val="32"/>
        </w:rPr>
        <w:t xml:space="preserve"> 承诺函（模板附后）</w:t>
      </w:r>
    </w:p>
    <w:p w14:paraId="1ED6E73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8ADA40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申报材料汇编用印、格式、封面、装订要求附后</w:t>
      </w:r>
    </w:p>
    <w:p w14:paraId="745D5EE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006AA9B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 w14:paraId="139DE6F0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sz w:val="44"/>
          <w:szCs w:val="48"/>
        </w:rPr>
      </w:pPr>
    </w:p>
    <w:p w14:paraId="3E4FE01C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sz w:val="44"/>
          <w:szCs w:val="48"/>
        </w:rPr>
      </w:pPr>
      <w:r>
        <w:rPr>
          <w:rFonts w:ascii="Times New Roman" w:hAnsi="Times New Roman" w:eastAsia="方正小标宋_GBK" w:cs="Times New Roman"/>
          <w:sz w:val="44"/>
          <w:szCs w:val="48"/>
        </w:rPr>
        <w:t>承诺函</w:t>
      </w:r>
    </w:p>
    <w:p w14:paraId="5076A82D">
      <w:pPr>
        <w:adjustRightInd w:val="0"/>
        <w:snapToGrid w:val="0"/>
        <w:spacing w:line="570" w:lineRule="exact"/>
        <w:rPr>
          <w:rFonts w:ascii="Times New Roman" w:hAnsi="Times New Roman" w:eastAsia="方正仿宋_GBK" w:cs="Times New Roman"/>
          <w:sz w:val="32"/>
          <w:szCs w:val="36"/>
        </w:rPr>
      </w:pPr>
    </w:p>
    <w:p w14:paraId="549D6558">
      <w:pPr>
        <w:adjustRightInd w:val="0"/>
        <w:snapToGrid w:val="0"/>
        <w:spacing w:line="570" w:lineRule="exact"/>
        <w:rPr>
          <w:rFonts w:ascii="Times New Roman" w:hAnsi="Times New Roman" w:eastAsia="方正仿宋_GBK" w:cs="Times New Roman"/>
          <w:sz w:val="32"/>
          <w:szCs w:val="36"/>
        </w:rPr>
      </w:pPr>
    </w:p>
    <w:p w14:paraId="6968E743">
      <w:pPr>
        <w:spacing w:line="570" w:lineRule="exact"/>
        <w:rPr>
          <w:rFonts w:ascii="Times New Roman Regular" w:hAnsi="Times New Roman Regular" w:eastAsia="方正仿宋_GBK" w:cs="Times New Roman Regular"/>
          <w:color w:val="000000"/>
          <w:szCs w:val="36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江苏黄海汇创私募基金管理有限公司</w:t>
      </w:r>
      <w:r>
        <w:rPr>
          <w:rFonts w:ascii="Times New Roman Regular" w:hAnsi="Times New Roman Regular" w:eastAsia="方正仿宋_GBK" w:cs="Times New Roman Regular"/>
          <w:color w:val="000000"/>
          <w:szCs w:val="36"/>
          <w:highlight w:val="none"/>
        </w:rPr>
        <w:t>：</w:t>
      </w:r>
    </w:p>
    <w:p w14:paraId="7FD1EB01">
      <w:pPr>
        <w:adjustRightInd/>
        <w:snapToGrid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6"/>
        </w:rPr>
      </w:pPr>
      <w:r>
        <w:rPr>
          <w:rFonts w:ascii="Times New Roman" w:hAnsi="Times New Roman" w:eastAsia="方正仿宋_GBK" w:cs="Times New Roman"/>
          <w:sz w:val="32"/>
          <w:szCs w:val="36"/>
        </w:rPr>
        <w:t>【申报单位名称】对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盐城市场景创新应用产业投资基金</w:t>
      </w:r>
      <w:r>
        <w:rPr>
          <w:rFonts w:ascii="Times New Roman" w:hAnsi="Times New Roman" w:eastAsia="方正仿宋_GBK" w:cs="Times New Roman"/>
          <w:sz w:val="32"/>
          <w:szCs w:val="36"/>
        </w:rPr>
        <w:t>管理机构申报材料，作出以下承诺：</w:t>
      </w:r>
    </w:p>
    <w:p w14:paraId="5C107189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6"/>
        </w:rPr>
      </w:pPr>
      <w:r>
        <w:rPr>
          <w:rFonts w:ascii="Times New Roman" w:hAnsi="Times New Roman" w:eastAsia="方正仿宋_GBK" w:cs="Times New Roman"/>
          <w:sz w:val="32"/>
          <w:szCs w:val="36"/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00CAA8F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6"/>
        </w:rPr>
      </w:pPr>
      <w:r>
        <w:rPr>
          <w:rFonts w:ascii="Times New Roman" w:hAnsi="Times New Roman" w:eastAsia="方正仿宋_GBK" w:cs="Times New Roman"/>
          <w:sz w:val="32"/>
          <w:szCs w:val="36"/>
        </w:rPr>
        <w:t>本单位对申报材料真实性、准确性和完整性负责。如有不实之处，本单位将承担一切后果。</w:t>
      </w:r>
    </w:p>
    <w:p w14:paraId="6066605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6"/>
        </w:rPr>
      </w:pPr>
    </w:p>
    <w:p w14:paraId="04F652FB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6"/>
        </w:rPr>
      </w:pPr>
    </w:p>
    <w:p w14:paraId="649BE460">
      <w:pPr>
        <w:adjustRightInd w:val="0"/>
        <w:snapToGrid w:val="0"/>
        <w:spacing w:line="57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6"/>
        </w:rPr>
      </w:pPr>
      <w:r>
        <w:rPr>
          <w:rFonts w:ascii="Times New Roman" w:hAnsi="Times New Roman" w:eastAsia="方正仿宋_GBK" w:cs="Times New Roman"/>
          <w:sz w:val="32"/>
          <w:szCs w:val="36"/>
        </w:rPr>
        <w:t>【申报单位名称】（盖章）</w:t>
      </w:r>
    </w:p>
    <w:p w14:paraId="47EEF9FD">
      <w:pPr>
        <w:adjustRightInd w:val="0"/>
        <w:snapToGrid w:val="0"/>
        <w:spacing w:line="570" w:lineRule="exact"/>
        <w:jc w:val="right"/>
        <w:rPr>
          <w:rFonts w:ascii="Times New Roman" w:hAnsi="Times New Roman" w:eastAsia="方正仿宋_GBK" w:cs="Times New Roman"/>
          <w:sz w:val="32"/>
          <w:szCs w:val="36"/>
        </w:rPr>
      </w:pPr>
      <w:r>
        <w:rPr>
          <w:rFonts w:ascii="Times New Roman" w:hAnsi="Times New Roman" w:eastAsia="方正仿宋_GBK" w:cs="Times New Roman"/>
          <w:sz w:val="32"/>
          <w:szCs w:val="36"/>
        </w:rPr>
        <w:t>法定代表人（签字）</w:t>
      </w:r>
    </w:p>
    <w:p w14:paraId="64AC181B">
      <w:pPr>
        <w:adjustRightInd w:val="0"/>
        <w:snapToGrid w:val="0"/>
        <w:spacing w:line="57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6"/>
        </w:rPr>
      </w:pPr>
      <w:r>
        <w:rPr>
          <w:rFonts w:ascii="Times New Roman" w:hAnsi="Times New Roman" w:eastAsia="方正仿宋_GBK" w:cs="Times New Roman"/>
          <w:sz w:val="32"/>
          <w:szCs w:val="36"/>
        </w:rPr>
        <w:t>***年***月***日</w:t>
      </w:r>
    </w:p>
    <w:p w14:paraId="1A87E2C6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方正仿宋_GBK" w:cs="Times New Roman"/>
          <w:sz w:val="32"/>
          <w:szCs w:val="36"/>
        </w:rPr>
      </w:pPr>
      <w:r>
        <w:rPr>
          <w:rFonts w:ascii="Times New Roman" w:hAnsi="Times New Roman" w:eastAsia="方正仿宋_GBK" w:cs="Times New Roman"/>
          <w:sz w:val="32"/>
          <w:szCs w:val="36"/>
        </w:rPr>
        <w:br w:type="page"/>
      </w:r>
    </w:p>
    <w:p w14:paraId="4F821984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</w:p>
    <w:p w14:paraId="124B5643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9" w:name="_Hlk170155630"/>
      <w:r>
        <w:rPr>
          <w:rFonts w:ascii="Times New Roman" w:hAnsi="Times New Roman" w:eastAsia="方正小标宋_GBK" w:cs="Times New Roman"/>
          <w:sz w:val="44"/>
          <w:szCs w:val="44"/>
        </w:rPr>
        <w:t>申报材料汇编用印、格式、封面、装订要求</w:t>
      </w:r>
    </w:p>
    <w:bookmarkEnd w:id="9"/>
    <w:p w14:paraId="653B6763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</w:p>
    <w:p w14:paraId="28A66537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一、用印说明</w:t>
      </w:r>
    </w:p>
    <w:p w14:paraId="44BFA4E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文件一至文件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仿宋_GBK" w:cs="Times New Roman"/>
          <w:sz w:val="32"/>
          <w:szCs w:val="32"/>
        </w:rPr>
        <w:t>由申报单位盖章，分别在相应文件首页和末页盖章。</w:t>
      </w:r>
    </w:p>
    <w:p w14:paraId="07AF84A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 在每一本申报材料汇编封面盖章，并加盖骑缝章。</w:t>
      </w:r>
    </w:p>
    <w:p w14:paraId="0AEFFE4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二、格式说明</w:t>
      </w:r>
    </w:p>
    <w:p w14:paraId="082CA64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（一）标题</w:t>
      </w:r>
    </w:p>
    <w:p w14:paraId="43A09FE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标题字体“方正小标宋_GBK”，二号字，行间距28.5磅。</w:t>
      </w:r>
    </w:p>
    <w:p w14:paraId="339AB15B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（二）正文</w:t>
      </w:r>
    </w:p>
    <w:p w14:paraId="12AFA02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正文行间距28.5磅。</w:t>
      </w:r>
    </w:p>
    <w:p w14:paraId="546F977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一级标题使用三号“方正黑体_GBK”字体；</w:t>
      </w:r>
    </w:p>
    <w:p w14:paraId="72BA035A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二级标题使用三号“方正楷体_GBK”字体；</w:t>
      </w:r>
    </w:p>
    <w:p w14:paraId="337D7DF6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三级标题使用三号“方正仿宋_GBK”字体，加粗；</w:t>
      </w:r>
    </w:p>
    <w:p w14:paraId="4ED9D257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正文文字统一使用三号“方正仿宋_GBK”字体；</w:t>
      </w:r>
    </w:p>
    <w:p w14:paraId="3E7A5EB9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数字和英文字母使用三号“Times New Roman”字体。</w:t>
      </w:r>
    </w:p>
    <w:p w14:paraId="77ED3BA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（三）页面设置</w:t>
      </w:r>
    </w:p>
    <w:p w14:paraId="3BBB1A9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上边距37mm，下边距35mm，左边距28mm，右边距26mm。</w:t>
      </w:r>
    </w:p>
    <w:p w14:paraId="05C3726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页码使用小三号“Times New Roman”字体。</w:t>
      </w:r>
    </w:p>
    <w:p w14:paraId="40BE07D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（四）表格</w:t>
      </w:r>
    </w:p>
    <w:p w14:paraId="4AACF471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表格中相关内容可使用小于正文的字号，兼顾美观度。</w:t>
      </w:r>
    </w:p>
    <w:p w14:paraId="2310780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三、封面示例</w:t>
      </w:r>
    </w:p>
    <w:p w14:paraId="3CC7634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28C089D1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92B262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282F3EBF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hint="eastAsia" w:ascii="Times New Roman Regular" w:hAnsi="Times New Roman Regular" w:eastAsia="方正小标宋_GBK" w:cs="Times New Roman Regular"/>
          <w:color w:val="000000"/>
          <w:sz w:val="52"/>
          <w:szCs w:val="52"/>
          <w:highlight w:val="none"/>
        </w:rPr>
        <w:t>盐城市场景创新应用产业投资基金</w:t>
      </w:r>
      <w:r>
        <w:rPr>
          <w:rFonts w:ascii="Times New Roman" w:hAnsi="Times New Roman" w:eastAsia="方正小标宋_GBK" w:cs="Times New Roman"/>
          <w:sz w:val="52"/>
          <w:szCs w:val="52"/>
        </w:rPr>
        <w:t>机构申报材料汇编</w:t>
      </w:r>
    </w:p>
    <w:p w14:paraId="6603B2C8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sz w:val="72"/>
          <w:szCs w:val="72"/>
        </w:rPr>
      </w:pPr>
    </w:p>
    <w:p w14:paraId="4E84F45C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sz w:val="72"/>
          <w:szCs w:val="72"/>
        </w:rPr>
      </w:pPr>
    </w:p>
    <w:p w14:paraId="20ABD60D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sz w:val="72"/>
          <w:szCs w:val="72"/>
        </w:rPr>
      </w:pPr>
    </w:p>
    <w:p w14:paraId="75995881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sz w:val="72"/>
          <w:szCs w:val="72"/>
        </w:rPr>
      </w:pPr>
    </w:p>
    <w:p w14:paraId="1DA2272A">
      <w:pPr>
        <w:adjustRightInd w:val="0"/>
        <w:snapToGrid w:val="0"/>
        <w:spacing w:line="570" w:lineRule="exact"/>
        <w:jc w:val="center"/>
        <w:rPr>
          <w:rFonts w:ascii="Times New Roman" w:hAnsi="Times New Roman" w:eastAsia="方正仿宋_GBK" w:cs="Times New Roman"/>
          <w:sz w:val="36"/>
          <w:szCs w:val="36"/>
        </w:rPr>
      </w:pPr>
      <w:r>
        <w:rPr>
          <w:rFonts w:ascii="Times New Roman" w:hAnsi="Times New Roman" w:eastAsia="方正仿宋_GBK" w:cs="Times New Roman"/>
          <w:sz w:val="36"/>
          <w:szCs w:val="36"/>
        </w:rPr>
        <w:t>****（申报单位名称）</w:t>
      </w:r>
    </w:p>
    <w:p w14:paraId="17BF3809">
      <w:pPr>
        <w:adjustRightInd w:val="0"/>
        <w:snapToGrid w:val="0"/>
        <w:spacing w:line="570" w:lineRule="exact"/>
        <w:jc w:val="center"/>
        <w:rPr>
          <w:rFonts w:ascii="Times New Roman" w:hAnsi="Times New Roman" w:eastAsia="方正仿宋_GBK" w:cs="Times New Roman"/>
          <w:sz w:val="36"/>
          <w:szCs w:val="36"/>
        </w:rPr>
      </w:pPr>
      <w:r>
        <w:rPr>
          <w:rFonts w:ascii="Times New Roman" w:hAnsi="Times New Roman" w:eastAsia="方正仿宋_GBK" w:cs="Times New Roman"/>
          <w:sz w:val="36"/>
          <w:szCs w:val="36"/>
        </w:rPr>
        <w:t>****年**月</w:t>
      </w:r>
    </w:p>
    <w:p w14:paraId="3F4530BB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br w:type="page"/>
      </w:r>
    </w:p>
    <w:p w14:paraId="2AC1EDCB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四、装订说明</w:t>
      </w:r>
    </w:p>
    <w:p w14:paraId="68C9E46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请按照文件一至文件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仿宋_GBK" w:cs="Times New Roman"/>
          <w:sz w:val="32"/>
          <w:szCs w:val="32"/>
        </w:rPr>
        <w:t>的顺序编制目录，整本申报材料汇编统一编制页码，并在目录中体现每类文件页码。</w:t>
      </w:r>
    </w:p>
    <w:p w14:paraId="0C218031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 请在申报材料汇编中每类文件之间用蓝色彩页分隔开，分隔页不添加页码。</w:t>
      </w:r>
    </w:p>
    <w:p w14:paraId="31D6949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 申报材料汇编请统一胶装，封面为白色，使用白卡纸。</w:t>
      </w:r>
    </w:p>
    <w:p w14:paraId="1EDE0B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jI4Zjg2ZTNmYzU3MzI2OWEzYWEwYzI2OWU5OTgifQ=="/>
  </w:docVars>
  <w:rsids>
    <w:rsidRoot w:val="3F3661E7"/>
    <w:rsid w:val="02C055DC"/>
    <w:rsid w:val="371B01FA"/>
    <w:rsid w:val="3F3661E7"/>
    <w:rsid w:val="6232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1606</Words>
  <Characters>1706</Characters>
  <Lines>0</Lines>
  <Paragraphs>0</Paragraphs>
  <TotalTime>3</TotalTime>
  <ScaleCrop>false</ScaleCrop>
  <LinksUpToDate>false</LinksUpToDate>
  <CharactersWithSpaces>1722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2025-10-24T02:14:00Z</dcterms:created>
  <dc:creator>陈昳男</dc:creator>
  <cp:lastModifiedBy>HUAWEI</cp:lastModifiedBy>
  <dcterms:modified xsi:type="dcterms:W3CDTF">2026-03-17T03:36:33Z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BF377ED74F5C48E68B5A39748B1F17F4_13</vt:lpwstr>
  </property>
  <property fmtid="{D5CDD505-2E9C-101B-9397-08002B2CF9AE}" pid="4" name="KSOTemplateDocerSaveRecord">
    <vt:lpwstr>eyJoZGlkIjoiMzEwNTM5NzYwMDRjMzkwZTVkZjY2ODkwMGIxNGU0OTUiLCJ1c2VySWQiOiIxNjk1NzQ3NDI0In0=</vt:lpwstr>
  </property>
</Properties>
</file>